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ПРОГРАММЫ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подачи заявки на аккредитацию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25.12.2023 г.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Полное наименование организации (школы):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ООО “Школа обучения коучингу”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Страна нахождения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организации (школы)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Российская Федерация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Полное наименование программы: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“Форматы групповой коучинговой работы”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Запрашиваемый уровень аккредитации программы: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Уровень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740"/>
        <w:tblGridChange w:id="0">
          <w:tblGrid>
            <w:gridCol w:w="459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Часов по модели компетенций ФПКиН: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12 ч. 00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Часы программы, посвященные дополнительному развитию коуча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6 ч. 00 мин.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 часов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18 ч. 00 мин.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Краткое описание структуры программы: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8640"/>
        </w:tabs>
        <w:spacing w:after="0" w:line="36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модулей, блоков, разделов: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 модуля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8640"/>
        </w:tabs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Основные темы: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форматы группового коучинга; групповая динамика, присутствие коуча в групповом процессе…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Формат программы (очно/онлайн):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часов очно: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00 час. 00 мин.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часов онлайн: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18 час. 00 мин.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Способ подачи (в записи/в живую):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часов в записи: 10 час. 00 мин.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часов в живую: 10 час. 00 мин.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Язык программы: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русский, английский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Подробное описание структуры программы: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9.0" w:type="dxa"/>
        <w:jc w:val="left"/>
        <w:tblInd w:w="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773"/>
        <w:gridCol w:w="1770"/>
        <w:gridCol w:w="3795"/>
        <w:gridCol w:w="3151"/>
        <w:tblGridChange w:id="0">
          <w:tblGrid>
            <w:gridCol w:w="773"/>
            <w:gridCol w:w="1770"/>
            <w:gridCol w:w="3795"/>
            <w:gridCol w:w="31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Кол-во, час. /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Имя и статус преподавателя в ФПКиН/ICF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Подробное описание темы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Компетенция ФПКиН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раздела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Модуль 1. Форматы групповой работы в коучинге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1 ч 30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Иванов Иван, коуч Эксперт ФПКиН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3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Теоретическое занятие (вебинар):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Групповой коучинг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Мастермайнд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Командный коучинг и его отличия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Дополнительное развитие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2 ч 00 мин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Иван Иванов, коуч Эксперт ФПКиН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3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Практическое занятие в группах до 6 человек.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Групповой коучинг для участников программы. Постановка целей на обучение.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Дополнительное развитие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раздела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Модуль 2. Компетенции группового коуча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1 ч 30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Иван Иванов, коуч Эксперт ФПКиН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Теоретическое занятие (вебинар):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Заключение контракта с группой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Создание парнерства при работе с группой в коучинговом формате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Управление присутствием коуча при работе с группой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Компетенции 3,4,5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2 ч 00 мин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Иван Иванов, коуч Эксперт ФПКиН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Практическое занятие. В группах до 6 человек.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Отработка заключения контракта с группой с обратной связью от преподавателя по проявленным компетенциям коуча (письменная обратная связь).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Компетенции 3,4,5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720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ind w:left="720" w:firstLine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ОБРАЗЕЦ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" w:before="28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7"/>
      <w:szCs w:val="27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3"/>
    <w:next w:val="3"/>
    <w:uiPriority w:val="9"/>
    <w:qFormat w:val="1"/>
    <w:pPr>
      <w:keepNext w:val="1"/>
      <w:spacing w:after="120" w:before="240"/>
      <w:outlineLvl w:val="0"/>
    </w:pPr>
    <w:rPr>
      <w:rFonts w:ascii="Arial" w:cs="Arial" w:eastAsia="Arial" w:hAnsi="Arial"/>
      <w:sz w:val="28"/>
      <w:szCs w:val="28"/>
    </w:rPr>
  </w:style>
  <w:style w:type="paragraph" w:styleId="2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30">
    <w:name w:val="heading 3"/>
    <w:basedOn w:val="3"/>
    <w:next w:val="3"/>
    <w:uiPriority w:val="9"/>
    <w:semiHidden w:val="1"/>
    <w:unhideWhenUsed w:val="1"/>
    <w:qFormat w:val="1"/>
    <w:pPr>
      <w:spacing w:after="28" w:before="28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4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3"/>
    <w:next w:val="3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Обычный1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0" w:customStyle="1">
    <w:name w:val="Обычный2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3" w:customStyle="1">
    <w:name w:val="Обычный3"/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paragraph" w:styleId="a9">
    <w:name w:val="List Paragraph"/>
    <w:basedOn w:val="a"/>
    <w:uiPriority w:val="34"/>
    <w:qFormat w:val="1"/>
    <w:rsid w:val="00FA55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ms3gSmo8CtD8ROh6OrFvJ4D8mQ==">CgMxLjA4AHIhMXN0TnF0eVNjVXVpNGRJTFVzU3VYYk84LV9tZDk4dVY1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2022-04-22T12:04:00Z</dcterms:created>
</cp:coreProperties>
</file>